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D37" w:rsidRDefault="006019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RENCANA KERJA MASYARAKAT DESA </w:t>
      </w:r>
      <w:r w:rsidR="00076EC5">
        <w:rPr>
          <w:b/>
          <w:bCs/>
          <w:sz w:val="40"/>
          <w:szCs w:val="40"/>
        </w:rPr>
        <w:t>PARE MAS</w:t>
      </w:r>
      <w:r>
        <w:rPr>
          <w:b/>
          <w:bCs/>
          <w:sz w:val="40"/>
          <w:szCs w:val="40"/>
        </w:rPr>
        <w:t xml:space="preserve"> KECAMATAN JEROWARU</w:t>
      </w:r>
    </w:p>
    <w:p w:rsidR="00C53D37" w:rsidRDefault="00C53D37"/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214"/>
        <w:gridCol w:w="1800"/>
        <w:gridCol w:w="2250"/>
        <w:gridCol w:w="1710"/>
        <w:gridCol w:w="1170"/>
        <w:gridCol w:w="1530"/>
        <w:gridCol w:w="1260"/>
        <w:gridCol w:w="1350"/>
        <w:gridCol w:w="1350"/>
      </w:tblGrid>
      <w:tr w:rsidR="00C53D37">
        <w:trPr>
          <w:trHeight w:val="618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169"/>
              <w:ind w:left="89" w:right="7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16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Usulan Kegiatan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41"/>
              <w:ind w:right="-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Penanggung Jawab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41"/>
              <w:ind w:right="328" w:firstLine="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Sasaran Kegiatan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41"/>
              <w:ind w:left="473" w:right="293" w:hanging="1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Pihak Yang Terlibat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16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Waktu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4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Sumber Dana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165"/>
              <w:ind w:left="-4" w:firstLine="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Jumlah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165"/>
              <w:ind w:left="-4" w:firstLine="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165"/>
              <w:ind w:left="-4" w:firstLine="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Keterangan</w:t>
            </w:r>
          </w:p>
        </w:tc>
      </w:tr>
      <w:tr w:rsidR="00C53D37">
        <w:trPr>
          <w:trHeight w:val="519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121"/>
              <w:ind w:left="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line="237" w:lineRule="exact"/>
              <w:ind w:left="10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FUNGSI AGAMA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3D37">
        <w:trPr>
          <w:trHeight w:val="618"/>
        </w:trPr>
        <w:tc>
          <w:tcPr>
            <w:tcW w:w="582" w:type="dxa"/>
            <w:vAlign w:val="center"/>
          </w:tcPr>
          <w:p w:rsidR="00C53D37" w:rsidRDefault="00C53D37">
            <w:pPr>
              <w:pStyle w:val="TableParagraph"/>
              <w:spacing w:before="9"/>
              <w:jc w:val="center"/>
              <w:rPr>
                <w:rFonts w:ascii="Arial Narrow" w:hAnsi="Arial Narrow"/>
              </w:rPr>
            </w:pPr>
          </w:p>
          <w:p w:rsidR="00C53D37" w:rsidRDefault="00744E94">
            <w:pPr>
              <w:pStyle w:val="TableParagraph"/>
              <w:ind w:left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14" w:type="dxa"/>
            <w:vAlign w:val="center"/>
          </w:tcPr>
          <w:p w:rsidR="00C53D37" w:rsidRDefault="00C53D37">
            <w:pPr>
              <w:pStyle w:val="TableParagraph"/>
              <w:spacing w:before="10"/>
              <w:jc w:val="center"/>
              <w:rPr>
                <w:rFonts w:ascii="Arial Narrow" w:hAnsi="Arial Narrow"/>
              </w:rPr>
            </w:pPr>
          </w:p>
          <w:p w:rsidR="00C53D37" w:rsidRDefault="006019B1">
            <w:pPr>
              <w:pStyle w:val="TableParagraph"/>
              <w:ind w:left="107" w:right="4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Pengajian Rutin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ind w:right="37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Agama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2" w:line="252" w:lineRule="exact"/>
              <w:ind w:right="29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1" w:line="252" w:lineRule="exact"/>
              <w:ind w:right="33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Pemerintah Desa, Takmir Masjid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Tiap Minggu</w:t>
            </w:r>
          </w:p>
          <w:p w:rsidR="00C53D37" w:rsidRDefault="00C53D37">
            <w:pPr>
              <w:pStyle w:val="TableParagraph"/>
              <w:ind w:right="76"/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:rsidR="00C53D37" w:rsidRDefault="006019B1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744E9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Rp. 2.</w:t>
            </w:r>
            <w:r w:rsidR="005C0EBC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000.000</w:t>
            </w:r>
          </w:p>
        </w:tc>
        <w:tc>
          <w:tcPr>
            <w:tcW w:w="1350" w:type="dxa"/>
            <w:vAlign w:val="center"/>
          </w:tcPr>
          <w:p w:rsidR="00C53D37" w:rsidRDefault="00C53D37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:rsidR="00C53D37" w:rsidRDefault="006019B1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Bulanan</w:t>
            </w:r>
          </w:p>
        </w:tc>
      </w:tr>
      <w:tr w:rsidR="00C53D37">
        <w:trPr>
          <w:trHeight w:val="582"/>
        </w:trPr>
        <w:tc>
          <w:tcPr>
            <w:tcW w:w="582" w:type="dxa"/>
            <w:vAlign w:val="center"/>
          </w:tcPr>
          <w:p w:rsidR="00C53D37" w:rsidRDefault="00744E94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Yasinan Malam Jum’at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Agama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Tokoh Agama, Karang Taruna, PKK, Kader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Tiap Malam Juma’t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744E94">
              <w:rPr>
                <w:rFonts w:ascii="Arial Narrow" w:hAnsi="Arial Narrow"/>
              </w:rPr>
              <w:t>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Rp. </w:t>
            </w:r>
            <w:r w:rsidR="00744E94">
              <w:rPr>
                <w:rFonts w:ascii="Arial Narrow" w:hAnsi="Arial Narrow"/>
                <w:bCs/>
              </w:rPr>
              <w:t>6.000</w:t>
            </w:r>
            <w:r>
              <w:rPr>
                <w:rFonts w:ascii="Arial Narrow" w:hAnsi="Arial Narrow"/>
                <w:bCs/>
              </w:rPr>
              <w:t>.000</w:t>
            </w:r>
          </w:p>
        </w:tc>
        <w:tc>
          <w:tcPr>
            <w:tcW w:w="1350" w:type="dxa"/>
            <w:vAlign w:val="center"/>
          </w:tcPr>
          <w:p w:rsidR="00C53D37" w:rsidRDefault="00744E94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Bulanan</w:t>
            </w:r>
          </w:p>
        </w:tc>
      </w:tr>
      <w:tr w:rsidR="00C53D37">
        <w:trPr>
          <w:trHeight w:val="546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SOSIAL BUDAYA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Lomba 17-an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Sosial Budaya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PKK Desa, Polmas, Babinsa, Remaja,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Bulan Agustus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 dan 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2.500.000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 2.500.000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Tahunan</w:t>
            </w:r>
          </w:p>
        </w:tc>
      </w:tr>
      <w:tr w:rsidR="00C53D37">
        <w:trPr>
          <w:trHeight w:val="429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Lomba Takbiran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Sosial Budaya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Polmas, Babinsa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Bulan Syawal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 dan 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3.000.000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3.000.000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Tahunan</w:t>
            </w:r>
          </w:p>
        </w:tc>
      </w:tr>
      <w:tr w:rsidR="00C53D37">
        <w:trPr>
          <w:trHeight w:val="546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CINTA KASIH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Santunan Anak Yatim &amp; Jompo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Pokja Kasih Sayang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Pemerintah Kecamatan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Bulann Juni &amp; Desember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Rp. 100.000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2.000.000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Semesteran</w:t>
            </w:r>
          </w:p>
        </w:tc>
      </w:tr>
      <w:tr w:rsidR="00C53D37">
        <w:trPr>
          <w:trHeight w:val="600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FUNGSI PERLINDUNGAN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Penyuluhan Anti Narkoba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Perlindungan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Anak-anak &amp; Remaja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Kepolisian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Trisemester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1.500.000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6.000.000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Triwulan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Penyuluhan Anti KDRT &amp; PUP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Perlindungan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Remaja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KAU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Semesteran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1.500.000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3.000.000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Tahunan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Pelayanan Adminduk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Perlindungan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Setiap Saat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250.000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250.000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Kepengurusan BPJS bagi Keluarga yang tidak mampu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Perlindungan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 Belum Memiliki BPJS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Setiap Saat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250.000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250.000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Tahunan</w:t>
            </w:r>
          </w:p>
        </w:tc>
      </w:tr>
      <w:tr w:rsidR="00C53D37">
        <w:trPr>
          <w:trHeight w:val="510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REPRODUKSI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Posyandu Keluarga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Puskesmas, Kader,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1</w:t>
            </w:r>
          </w:p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Tiap Bulan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Swadaya, 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5C0EBC">
              <w:rPr>
                <w:rFonts w:ascii="Arial Narrow" w:hAnsi="Arial Narrow"/>
              </w:rPr>
              <w:t>1.0</w:t>
            </w:r>
            <w:r>
              <w:rPr>
                <w:rFonts w:ascii="Arial Narrow" w:hAnsi="Arial Narrow"/>
              </w:rPr>
              <w:t>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5C0EBC">
              <w:rPr>
                <w:rFonts w:ascii="Arial Narrow" w:hAnsi="Arial Narrow"/>
              </w:rPr>
              <w:t>12.0</w:t>
            </w:r>
            <w:r>
              <w:rPr>
                <w:rFonts w:ascii="Arial Narrow" w:hAnsi="Arial Narrow"/>
              </w:rPr>
              <w:t>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Bulanan</w:t>
            </w:r>
          </w:p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Pelayanan KB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PUS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Bidan, Kader, BKKBN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Tiap Bulan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DP3AKB, 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Rp. </w:t>
            </w:r>
            <w:r w:rsidR="005C0EBC">
              <w:rPr>
                <w:rFonts w:ascii="Arial Narrow" w:hAnsi="Arial Narrow"/>
                <w:bCs/>
              </w:rPr>
              <w:t>6</w:t>
            </w:r>
            <w:r>
              <w:rPr>
                <w:rFonts w:ascii="Arial Narrow" w:hAnsi="Arial Narrow"/>
                <w:bCs/>
              </w:rPr>
              <w:t>.000.000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Bulanan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Kunjungan Bumil Resti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Bumil Resti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Bidan, Kader, PKK, PKB, PPKBD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2 Bulan 3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Swadaya, Puskesmas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5C0EBC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Rp. </w:t>
            </w:r>
            <w:r w:rsidR="005C0EBC">
              <w:rPr>
                <w:rFonts w:ascii="Arial Narrow" w:hAnsi="Arial Narrow"/>
                <w:bCs/>
              </w:rPr>
              <w:t>2</w:t>
            </w:r>
            <w:r>
              <w:rPr>
                <w:rFonts w:ascii="Arial Narrow" w:hAnsi="Arial Narrow"/>
                <w:bCs/>
              </w:rPr>
              <w:t>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Kunjungan Ibu Hamil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Ibu Hamil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Bidan, Kader, Puskesmas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2 Bulan 3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Swadaya, Puskesmas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5C0EBC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Rp. </w:t>
            </w:r>
            <w:r w:rsidR="005C0EBC">
              <w:rPr>
                <w:rFonts w:ascii="Arial Narrow" w:hAnsi="Arial Narrow"/>
                <w:bCs/>
              </w:rPr>
              <w:t>2</w:t>
            </w:r>
            <w:r>
              <w:rPr>
                <w:rFonts w:ascii="Arial Narrow" w:hAnsi="Arial Narrow"/>
                <w:bCs/>
              </w:rPr>
              <w:t>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Konseling KB ke Ibu-ibu Pasca Salin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Ibu Pasca Bersalin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Bidan, Kader, Puskesmas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3 Bulan 4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Swadaya, Puskesmas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5C0EBC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Rp. </w:t>
            </w:r>
            <w:r w:rsidR="005C0EBC">
              <w:rPr>
                <w:rFonts w:ascii="Arial Narrow" w:hAnsi="Arial Narrow"/>
                <w:bCs/>
              </w:rPr>
              <w:t>5</w:t>
            </w:r>
            <w:r>
              <w:rPr>
                <w:rFonts w:ascii="Arial Narrow" w:hAnsi="Arial Narrow"/>
                <w:bCs/>
              </w:rPr>
              <w:t>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Konseling ASI Eksklusif Kepada Ibu Hamil dan Pasca Salin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Ibu Menyusui, Ibu Hamil, Ibu Nifas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Bidan, Kader, Puskesmas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2 Bulan 2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Swadaya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Penyuluhan Terhadap PUS Tentang MKJP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PUS yang belum memiliki MKJP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Puskesmas, DP3AKB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2 Bulan 4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BOKB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Rp. </w:t>
            </w:r>
            <w:r w:rsidR="005C0EBC">
              <w:rPr>
                <w:rFonts w:ascii="Arial Narrow" w:hAnsi="Arial Narrow"/>
                <w:bCs/>
              </w:rPr>
              <w:t>5</w:t>
            </w:r>
            <w:r>
              <w:rPr>
                <w:rFonts w:ascii="Arial Narrow" w:hAnsi="Arial Narrow"/>
                <w:bCs/>
              </w:rPr>
              <w:t>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Penyuluhan Kespro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Reproduksi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Remaja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DP3AKB, Puskesmas, DIKBUD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Trisemester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UPTD KB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Rp </w:t>
            </w:r>
            <w:r w:rsidR="005A374E">
              <w:rPr>
                <w:rFonts w:ascii="Arial Narrow" w:hAnsi="Arial Narrow"/>
              </w:rPr>
              <w:t>15</w:t>
            </w:r>
            <w:r>
              <w:rPr>
                <w:rFonts w:ascii="Arial Narrow" w:hAnsi="Arial Narrow"/>
              </w:rPr>
              <w:t>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</w:t>
            </w:r>
            <w:r w:rsidR="005A374E">
              <w:rPr>
                <w:rFonts w:ascii="Arial Narrow" w:hAnsi="Arial Narrow"/>
                <w:bCs/>
              </w:rPr>
              <w:t>1</w:t>
            </w:r>
            <w:r w:rsidR="005C0EBC">
              <w:rPr>
                <w:rFonts w:ascii="Arial Narrow" w:hAnsi="Arial Narrow"/>
                <w:bCs/>
              </w:rPr>
              <w:t>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Triwulan</w:t>
            </w:r>
          </w:p>
        </w:tc>
      </w:tr>
      <w:tr w:rsidR="00C53D37">
        <w:trPr>
          <w:trHeight w:val="782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PENDIDIKAN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Pembinaan BKB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Pendidikan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Keluarga yang memiliki Balita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Puskesmas, Pemdes, BKKBN 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2 Bulan 4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1</w:t>
            </w:r>
            <w:r w:rsidR="005A374E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Rp 100.000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Pembinaan BKR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Pendidikan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Keluarga yang memiliki Remaja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Puskesmas, Pemdes, BKKBN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4 Bulan 9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Rp. 100.000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Rp. 100.000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214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Pembinaan BKL</w:t>
            </w:r>
          </w:p>
        </w:tc>
        <w:tc>
          <w:tcPr>
            <w:tcW w:w="180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Pendidikan</w:t>
            </w:r>
          </w:p>
        </w:tc>
        <w:tc>
          <w:tcPr>
            <w:tcW w:w="2250" w:type="dxa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Keluarga Lansia</w:t>
            </w:r>
          </w:p>
        </w:tc>
        <w:tc>
          <w:tcPr>
            <w:tcW w:w="1710" w:type="dxa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Puskesmas, Pemdes, BKKBN</w:t>
            </w:r>
          </w:p>
        </w:tc>
        <w:tc>
          <w:tcPr>
            <w:tcW w:w="117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Minggu 2 Bulan 10</w:t>
            </w:r>
          </w:p>
        </w:tc>
        <w:tc>
          <w:tcPr>
            <w:tcW w:w="153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26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Rp. 100.000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Rp. 100.000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591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FUNGSI EKONOMI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Penguatan Permodalan SPP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Ekonomi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Anggota SPP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Bulan 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500.000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618"/>
        </w:trPr>
        <w:tc>
          <w:tcPr>
            <w:tcW w:w="582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</w:t>
            </w:r>
          </w:p>
        </w:tc>
        <w:tc>
          <w:tcPr>
            <w:tcW w:w="2214" w:type="dxa"/>
            <w:shd w:val="clear" w:color="auto" w:fill="D9D9D9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PELESTARIAN LINGKUNGAN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:rsidR="00C53D37" w:rsidRDefault="00C53D37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53D37">
        <w:trPr>
          <w:trHeight w:val="782"/>
        </w:trPr>
        <w:tc>
          <w:tcPr>
            <w:tcW w:w="582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Gotong Royong Pembersihan Lingkungan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Lingkungan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Masyarakat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Kali Tiap Bulan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Swadaya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250.000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6.000.000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Bulanan</w:t>
            </w:r>
          </w:p>
        </w:tc>
      </w:tr>
      <w:tr w:rsidR="00C53D37">
        <w:trPr>
          <w:trHeight w:val="782"/>
        </w:trPr>
        <w:tc>
          <w:tcPr>
            <w:tcW w:w="582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Gerakan Penanaman Tanaman Produktif di halaman Warga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Lingkungan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Masyrakat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Bulan 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Swadaya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Rp. </w:t>
            </w:r>
            <w:r w:rsidR="005A374E">
              <w:rPr>
                <w:rFonts w:ascii="Arial Narrow" w:hAnsi="Arial Narrow"/>
                <w:bCs/>
              </w:rPr>
              <w:t>50</w:t>
            </w:r>
            <w:bookmarkStart w:id="0" w:name="_GoBack"/>
            <w:bookmarkEnd w:id="0"/>
            <w:r>
              <w:rPr>
                <w:rFonts w:ascii="Arial Narrow" w:hAnsi="Arial Narrow"/>
                <w:bCs/>
              </w:rPr>
              <w:t>0.000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Insidentil</w:t>
            </w:r>
          </w:p>
        </w:tc>
      </w:tr>
      <w:tr w:rsidR="00C53D37">
        <w:trPr>
          <w:trHeight w:val="782"/>
        </w:trPr>
        <w:tc>
          <w:tcPr>
            <w:tcW w:w="582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7" w:right="21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Pengelolaan Sampah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Seksi Lingkungan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121"/>
              <w:ind w:left="105" w:right="1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Masyarakat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8" w:line="252" w:lineRule="exact"/>
              <w:ind w:left="105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Tiap Bulan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Pemdes, Swadaya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Rp 500.000</w:t>
            </w:r>
          </w:p>
        </w:tc>
        <w:tc>
          <w:tcPr>
            <w:tcW w:w="1350" w:type="dxa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Rp. 6.000.000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53D37" w:rsidRDefault="006019B1">
            <w:pPr>
              <w:pStyle w:val="TableParagraph"/>
              <w:spacing w:before="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Bulanan</w:t>
            </w:r>
          </w:p>
        </w:tc>
      </w:tr>
    </w:tbl>
    <w:p w:rsidR="00C53D37" w:rsidRDefault="00C53D37"/>
    <w:sectPr w:rsidR="00C53D37">
      <w:pgSz w:w="18711" w:h="12242" w:orient="landscape"/>
      <w:pgMar w:top="1440" w:right="851" w:bottom="1440" w:left="1440" w:header="284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37"/>
    <w:rsid w:val="00076EC5"/>
    <w:rsid w:val="005A374E"/>
    <w:rsid w:val="005C0EBC"/>
    <w:rsid w:val="006019B1"/>
    <w:rsid w:val="00744E94"/>
    <w:rsid w:val="00C5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47A0"/>
  <w15:docId w15:val="{B3E7DABF-3CBC-4E88-9CCB-C0E7062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 w:bidi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KAR"/>
    <w:uiPriority w:val="99"/>
    <w:pPr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KAR">
    <w:name w:val="Header KAR"/>
    <w:basedOn w:val="FontParagrafDefault"/>
    <w:link w:val="Header"/>
    <w:uiPriority w:val="99"/>
    <w:rPr>
      <w:rFonts w:ascii="Cambria" w:eastAsia="Cambria" w:hAnsi="Cambria" w:cs="Cambria"/>
      <w:lang w:val="en-US" w:bidi="en-US"/>
    </w:rPr>
  </w:style>
  <w:style w:type="character" w:customStyle="1" w:styleId="FooterKAR">
    <w:name w:val="Footer KAR"/>
    <w:basedOn w:val="FontParagrafDefault"/>
    <w:link w:val="Footer"/>
    <w:uiPriority w:val="99"/>
    <w:rPr>
      <w:rFonts w:ascii="Cambria" w:eastAsia="Cambria" w:hAnsi="Cambria" w:cs="Cambr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Hanary Hanz</dc:creator>
  <cp:lastModifiedBy>Acer</cp:lastModifiedBy>
  <cp:revision>15</cp:revision>
  <dcterms:created xsi:type="dcterms:W3CDTF">2024-09-27T07:07:00Z</dcterms:created>
  <dcterms:modified xsi:type="dcterms:W3CDTF">2025-09-29T12:47:00Z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c0e336ea9de64e93b53311e79873165c</vt:lpwstr>
  </property>
</Properties>
</file>